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924" w:rsidRDefault="000E3924" w:rsidP="000E3924">
      <w:pPr>
        <w:pStyle w:val="ListParagraph"/>
      </w:pPr>
    </w:p>
    <w:p w:rsidR="000E3924" w:rsidRDefault="000E3924" w:rsidP="000E3924">
      <w:pPr>
        <w:pStyle w:val="ListParagraph"/>
        <w:ind w:left="237"/>
        <w:rPr>
          <w:b/>
          <w:bCs/>
          <w:rtl/>
        </w:rPr>
      </w:pPr>
      <w:r>
        <w:rPr>
          <w:b/>
          <w:bCs/>
          <w:rtl/>
        </w:rPr>
        <w:t>جملات زیر نویس تلویزیون</w:t>
      </w:r>
    </w:p>
    <w:p w:rsidR="000E3924" w:rsidRDefault="000E3924" w:rsidP="000E3924">
      <w:pPr>
        <w:numPr>
          <w:ilvl w:val="3"/>
          <w:numId w:val="1"/>
        </w:numPr>
        <w:spacing w:after="0" w:line="400" w:lineRule="exact"/>
        <w:jc w:val="lowKashida"/>
        <w:rPr>
          <w:rtl/>
        </w:rPr>
      </w:pPr>
      <w:r>
        <w:rPr>
          <w:rtl/>
        </w:rPr>
        <w:t>از اختلاط مواد شيميايي مانند جوهر نمك و مواد سفيد كننده و لک بر جداً خودداري كنيد. بخارات و گازهاي ناشي از اين اختلاط بسيار سمي و خفه كننده مي باشند.</w:t>
      </w:r>
    </w:p>
    <w:p w:rsidR="000E3924" w:rsidRDefault="000E3924" w:rsidP="000E3924">
      <w:pPr>
        <w:numPr>
          <w:ilvl w:val="3"/>
          <w:numId w:val="1"/>
        </w:numPr>
        <w:tabs>
          <w:tab w:val="left" w:pos="32"/>
        </w:tabs>
        <w:spacing w:after="0" w:line="400" w:lineRule="exact"/>
        <w:jc w:val="lowKashida"/>
        <w:rPr>
          <w:rFonts w:ascii="Tahoma" w:hAnsi="Tahoma" w:cs="B Yagut"/>
        </w:rPr>
      </w:pPr>
      <w:r>
        <w:rPr>
          <w:rFonts w:cs="B Nazanin" w:hint="cs"/>
          <w:rtl/>
        </w:rPr>
        <w:t xml:space="preserve">محصولات شيميايي و شوينده، نفت و بنزين و داروها خصوصاً شربت ترک اعتیاد متادون را هميشه در ظرف اصلي آن نگهداري كنيد. </w:t>
      </w:r>
      <w:r>
        <w:rPr>
          <w:rFonts w:ascii="Tahoma" w:hAnsi="Tahoma" w:cs="B Yagut" w:hint="cs"/>
          <w:b/>
          <w:bCs/>
          <w:rtl/>
        </w:rPr>
        <w:t>هيچگاه اين فرآورده ها را در ظرف مواد خوراكي (مانند بطري نوشابه) نگهداري نكنيد</w:t>
      </w:r>
      <w:r>
        <w:rPr>
          <w:rFonts w:ascii="Tahoma" w:hAnsi="Tahoma" w:cs="B Yagut" w:hint="cs"/>
          <w:rtl/>
        </w:rPr>
        <w:t xml:space="preserve">. </w:t>
      </w:r>
      <w:r>
        <w:rPr>
          <w:rFonts w:cs="B Nazanin" w:hint="cs"/>
          <w:rtl/>
        </w:rPr>
        <w:t>اين عمل سبب خورده شدن اشتباهي اين مواد توسط كودكان و مسمومیت شدید ایشان خواهد شد</w:t>
      </w:r>
      <w:r>
        <w:rPr>
          <w:rFonts w:ascii="Tahoma" w:hAnsi="Tahoma" w:cs="B Yagut" w:hint="cs"/>
          <w:rtl/>
        </w:rPr>
        <w:t>.</w:t>
      </w:r>
    </w:p>
    <w:p w:rsidR="000E3924" w:rsidRDefault="000E3924" w:rsidP="000E3924">
      <w:pPr>
        <w:numPr>
          <w:ilvl w:val="3"/>
          <w:numId w:val="1"/>
        </w:numPr>
        <w:tabs>
          <w:tab w:val="left" w:pos="32"/>
        </w:tabs>
        <w:spacing w:after="0" w:line="400" w:lineRule="exact"/>
        <w:jc w:val="lowKashida"/>
        <w:rPr>
          <w:rFonts w:ascii="Tahoma" w:hAnsi="Tahoma" w:cs="B Yagut"/>
        </w:rPr>
      </w:pPr>
      <w:r>
        <w:rPr>
          <w:rFonts w:cs="B Nazanin" w:hint="cs"/>
          <w:rtl/>
        </w:rPr>
        <w:t xml:space="preserve">هرگز غذاهاي پخته شده را بيش از 2 ساعت (اگر هواي اتاق گرم مي باشد، بيش از يك ساعت) در دماي محيط رها نكنيد. براي دوباره گرم كردن غذاهاي باقيمانده آنها را تا 74 درجه سانتي گراد گرما دهيد تا غذا بخار کند و همچنين غذاهايي كه بيش از 3 روز باقيمانده اند را مصرف نكنيد. </w:t>
      </w:r>
    </w:p>
    <w:p w:rsidR="000E3924" w:rsidRDefault="000E3924" w:rsidP="000E3924">
      <w:pPr>
        <w:spacing w:after="0" w:line="240" w:lineRule="auto"/>
        <w:ind w:left="95"/>
        <w:rPr>
          <w:rFonts w:cs="B Nazanin" w:hint="cs"/>
          <w:rtl/>
        </w:rPr>
      </w:pPr>
      <w:r>
        <w:rPr>
          <w:rFonts w:cs="B Nazanin" w:hint="cs"/>
          <w:rtl/>
        </w:rPr>
        <w:t>4. رعايت ايمني غذايي مانع بروز مسموميت غذايي مي شود. ضمن سفر از حمل گوشت خام و تخم مرغ خام و فرآورده هاي لبني با ماندگاري كوتاه خودداري نماييد، چرا كه سريعا" فاسد مي شوند.</w:t>
      </w:r>
    </w:p>
    <w:p w:rsidR="007B6B89" w:rsidRDefault="007B6B89">
      <w:bookmarkStart w:id="0" w:name="_GoBack"/>
      <w:bookmarkEnd w:id="0"/>
    </w:p>
    <w:sectPr w:rsidR="007B6B89" w:rsidSect="009F54B1">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 Yagut">
    <w:altName w:val="Courier New"/>
    <w:panose1 w:val="00000400000000000000"/>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F3F26"/>
    <w:multiLevelType w:val="hybridMultilevel"/>
    <w:tmpl w:val="A96C365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E820C674">
      <w:start w:val="1"/>
      <w:numFmt w:val="decimal"/>
      <w:lvlText w:val="%4."/>
      <w:lvlJc w:val="left"/>
      <w:pPr>
        <w:tabs>
          <w:tab w:val="num" w:pos="450"/>
        </w:tabs>
        <w:ind w:left="450" w:hanging="360"/>
      </w:pPr>
      <w:rPr>
        <w:b w:val="0"/>
        <w:bCs w:val="0"/>
        <w:lang w:val="en-US"/>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924"/>
    <w:rsid w:val="000E3924"/>
    <w:rsid w:val="007B6B89"/>
    <w:rsid w:val="009F54B1"/>
    <w:rsid w:val="00BF6A8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92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392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92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39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144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Words>
  <Characters>755</Characters>
  <Application>Microsoft Office Word</Application>
  <DocSecurity>0</DocSecurity>
  <Lines>6</Lines>
  <Paragraphs>1</Paragraphs>
  <ScaleCrop>false</ScaleCrop>
  <Company/>
  <LinksUpToDate>false</LinksUpToDate>
  <CharactersWithSpaces>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aseman1</dc:creator>
  <cp:lastModifiedBy>aseman1</cp:lastModifiedBy>
  <cp:revision>2</cp:revision>
  <dcterms:created xsi:type="dcterms:W3CDTF">2019-02-25T09:53:00Z</dcterms:created>
  <dcterms:modified xsi:type="dcterms:W3CDTF">2019-02-25T09:54:00Z</dcterms:modified>
</cp:coreProperties>
</file>